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4DD7DD7" w14:textId="7005CF94" w:rsidR="00CA5642" w:rsidRDefault="00DA3799" w:rsidP="00D551D2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詩箋</w:t>
      </w:r>
    </w:p>
    <w:p w14:paraId="05C7B735" w14:textId="2D481D09" w:rsidR="00883D2E" w:rsidRDefault="0072033E" w:rsidP="00D551D2">
      <w:pPr>
        <w:rPr>
          <w:sz w:val="24"/>
          <w:szCs w:val="24"/>
        </w:rPr>
        <w:sectPr w:rsidR="00883D2E" w:rsidSect="00883D2E">
          <w:type w:val="continuous"/>
          <w:pgSz w:w="11910" w:h="16840"/>
          <w:pgMar w:top="1520" w:right="1680" w:bottom="280" w:left="1680" w:header="720" w:footer="720" w:gutter="0"/>
          <w:cols w:num="2" w:space="720"/>
        </w:sectPr>
      </w:pPr>
      <w:r>
        <w:rPr>
          <w:rFonts w:hint="eastAsia"/>
          <w:noProof/>
          <w:sz w:val="24"/>
          <w:szCs w:val="24"/>
        </w:rPr>
        <w:drawing>
          <wp:inline distT="0" distB="0" distL="0" distR="0" wp14:anchorId="1857059F" wp14:editId="45AD4856">
            <wp:extent cx="2107710" cy="3680234"/>
            <wp:effectExtent l="0" t="0" r="698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vol79-05_0022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22606" cy="37062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4"/>
          <w:szCs w:val="24"/>
        </w:rPr>
        <w:drawing>
          <wp:inline distT="0" distB="0" distL="0" distR="0" wp14:anchorId="0A87CC84" wp14:editId="27BC7A23">
            <wp:extent cx="2154725" cy="3762327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vol79-05_0023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75281" cy="379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CDAFB6" w14:textId="4D926F61" w:rsidR="00DA3799" w:rsidRPr="00D551D2" w:rsidRDefault="00DA3799" w:rsidP="00D551D2">
      <w:pPr>
        <w:rPr>
          <w:sz w:val="24"/>
          <w:szCs w:val="24"/>
        </w:rPr>
      </w:pPr>
    </w:p>
    <w:p w14:paraId="23AF45B5" w14:textId="77777777" w:rsidR="006C5390" w:rsidRPr="00D551D2" w:rsidRDefault="006C5390" w:rsidP="00D551D2">
      <w:pPr>
        <w:rPr>
          <w:sz w:val="24"/>
          <w:szCs w:val="24"/>
        </w:rPr>
      </w:pPr>
      <w:r w:rsidRPr="00D551D2">
        <w:rPr>
          <w:rFonts w:hint="eastAsia"/>
          <w:sz w:val="24"/>
          <w:szCs w:val="24"/>
        </w:rPr>
        <w:t>【袁萊致高燮、姚光詩箋二葉】</w:t>
      </w:r>
    </w:p>
    <w:p w14:paraId="1611EA3A" w14:textId="77777777" w:rsidR="006C5390" w:rsidRPr="00D551D2" w:rsidRDefault="006C5390" w:rsidP="00D551D2">
      <w:pPr>
        <w:rPr>
          <w:sz w:val="24"/>
          <w:szCs w:val="24"/>
        </w:rPr>
      </w:pPr>
      <w:r w:rsidRPr="00D551D2">
        <w:rPr>
          <w:rFonts w:hint="eastAsia"/>
          <w:sz w:val="24"/>
          <w:szCs w:val="24"/>
        </w:rPr>
        <w:t>海叟負盛名，月兒歌高曲。遙遙六百載，墓草（悲）幾黃綠。徘徊賢游涇，長跪屈雙足。先君昔在世，才調亦驚俗。同赴一坏土。我欲歌當哭。哭罷呼吟魂，餘韵響金玉。名氏聯翩來，憑弔情意篤。石甃嗟斑剝，蕭蕭但風竹。慨然共修築，遊賞差足樂。愧我一脈傳，才疎負空腹。座中誰首唱，長眠人亦覺。從今春三月，懷古試遙矚。黑牛影模糊，白燕聲斷續。</w:t>
      </w:r>
    </w:p>
    <w:p w14:paraId="485372C2" w14:textId="77777777" w:rsidR="006C5390" w:rsidRPr="00D551D2" w:rsidRDefault="006C5390" w:rsidP="00D551D2">
      <w:pPr>
        <w:rPr>
          <w:sz w:val="24"/>
          <w:szCs w:val="24"/>
        </w:rPr>
      </w:pPr>
      <w:r w:rsidRPr="00D551D2">
        <w:rPr>
          <w:rFonts w:hint="eastAsia"/>
          <w:sz w:val="24"/>
          <w:szCs w:val="24"/>
        </w:rPr>
        <w:t>于仲遲君暨松風社諸吟友擬修遠祖海叟公墓，賦此誌感，錄請吹萬、石子兩大吟壇教正</w:t>
      </w:r>
    </w:p>
    <w:p w14:paraId="44666573" w14:textId="04B9CEB3" w:rsidR="006C5390" w:rsidRDefault="006C5390" w:rsidP="00D551D2">
      <w:pPr>
        <w:rPr>
          <w:sz w:val="24"/>
          <w:szCs w:val="24"/>
        </w:rPr>
      </w:pPr>
      <w:r w:rsidRPr="00D551D2">
        <w:rPr>
          <w:rFonts w:hint="eastAsia"/>
          <w:sz w:val="24"/>
          <w:szCs w:val="24"/>
        </w:rPr>
        <w:t>願學弟袁萊未是草</w:t>
      </w:r>
    </w:p>
    <w:p w14:paraId="673B4A38" w14:textId="12934809" w:rsidR="00CE15B3" w:rsidRDefault="00CE15B3">
      <w:pPr>
        <w:widowControl/>
        <w:autoSpaceDE/>
        <w:autoSpaceDN/>
        <w:rPr>
          <w:sz w:val="24"/>
          <w:szCs w:val="24"/>
        </w:rPr>
      </w:pPr>
      <w:r>
        <w:rPr>
          <w:sz w:val="24"/>
          <w:szCs w:val="24"/>
        </w:rPr>
        <w:br w:type="page"/>
      </w:r>
    </w:p>
    <w:p w14:paraId="373F48AD" w14:textId="77777777" w:rsidR="00CA5642" w:rsidRDefault="00CA5642" w:rsidP="00D551D2">
      <w:pPr>
        <w:rPr>
          <w:sz w:val="24"/>
          <w:szCs w:val="24"/>
        </w:rPr>
      </w:pPr>
    </w:p>
    <w:p w14:paraId="0E2FECB0" w14:textId="09DFD634" w:rsidR="00CE15B3" w:rsidRPr="00D551D2" w:rsidRDefault="00CE15B3" w:rsidP="00D551D2">
      <w:pPr>
        <w:rPr>
          <w:sz w:val="24"/>
          <w:szCs w:val="24"/>
        </w:rPr>
      </w:pPr>
      <w:r>
        <w:rPr>
          <w:rFonts w:hint="eastAsia"/>
          <w:noProof/>
          <w:sz w:val="24"/>
          <w:szCs w:val="24"/>
        </w:rPr>
        <w:drawing>
          <wp:inline distT="0" distB="0" distL="0" distR="0" wp14:anchorId="6B294581" wp14:editId="1B562267">
            <wp:extent cx="2921390" cy="4775703"/>
            <wp:effectExtent l="0" t="0" r="0" b="635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vol79-05_0021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32729" cy="47942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9FE046" w14:textId="77777777" w:rsidR="00CE15B3" w:rsidRDefault="00CE15B3" w:rsidP="00D551D2">
      <w:pPr>
        <w:rPr>
          <w:sz w:val="24"/>
          <w:szCs w:val="24"/>
        </w:rPr>
      </w:pPr>
    </w:p>
    <w:p w14:paraId="274ED8FA" w14:textId="417DC29D" w:rsidR="006C5390" w:rsidRPr="00D551D2" w:rsidRDefault="006C5390" w:rsidP="00D551D2">
      <w:pPr>
        <w:rPr>
          <w:sz w:val="24"/>
          <w:szCs w:val="24"/>
        </w:rPr>
      </w:pPr>
      <w:r w:rsidRPr="00D551D2">
        <w:rPr>
          <w:rFonts w:hint="eastAsia"/>
          <w:sz w:val="24"/>
          <w:szCs w:val="24"/>
        </w:rPr>
        <w:t>【王傑士致姚光詩箋一葉】</w:t>
      </w:r>
    </w:p>
    <w:p w14:paraId="16E6AD63" w14:textId="77777777" w:rsidR="006C5390" w:rsidRPr="00D551D2" w:rsidRDefault="006C5390" w:rsidP="00D551D2">
      <w:pPr>
        <w:rPr>
          <w:sz w:val="24"/>
          <w:szCs w:val="24"/>
        </w:rPr>
      </w:pPr>
      <w:r w:rsidRPr="00D551D2">
        <w:rPr>
          <w:rFonts w:hint="eastAsia"/>
          <w:sz w:val="24"/>
          <w:szCs w:val="24"/>
        </w:rPr>
        <w:t>石子先生：承惠《張堰志》，未有以謝。日前去滬，舟中偶成俚句。返校栗下，未暇以書。今略閑，錄奉是政，幷以誌感。</w:t>
      </w:r>
    </w:p>
    <w:p w14:paraId="2A967C25" w14:textId="77777777" w:rsidR="006C5390" w:rsidRPr="00D551D2" w:rsidRDefault="006C5390" w:rsidP="00D551D2">
      <w:pPr>
        <w:rPr>
          <w:sz w:val="24"/>
          <w:szCs w:val="24"/>
        </w:rPr>
      </w:pPr>
      <w:r w:rsidRPr="00D551D2">
        <w:rPr>
          <w:rFonts w:hint="eastAsia"/>
          <w:sz w:val="24"/>
          <w:szCs w:val="24"/>
        </w:rPr>
        <w:t>留溪姚子今之豪，賦詩綴文時揮毫。保存國粹發幽光，馳騁騷壇一俊髦。貞甫先生尤篤古，矍鑠精神不畏勞。潛心纂輯張堰志，採訪謄錄一手操。姚子善相先生志，付之剞劂佈同曹。受而讀之味雋永，糟粕已去盡醇醪。吾聞古有三不朽，立言尤足爲寵褒。鄉邦文獻于以徵，傳之千古功已高。</w:t>
      </w:r>
    </w:p>
    <w:p w14:paraId="6A254E5D" w14:textId="77777777" w:rsidR="006C5390" w:rsidRPr="00D551D2" w:rsidRDefault="006C5390" w:rsidP="00D551D2">
      <w:pPr>
        <w:rPr>
          <w:sz w:val="24"/>
          <w:szCs w:val="24"/>
        </w:rPr>
      </w:pPr>
      <w:r w:rsidRPr="00D551D2">
        <w:rPr>
          <w:rFonts w:hint="eastAsia"/>
          <w:sz w:val="24"/>
          <w:szCs w:val="24"/>
        </w:rPr>
        <w:t>元月十八日，檠石。</w:t>
      </w:r>
    </w:p>
    <w:p w14:paraId="3889585C" w14:textId="77777777" w:rsidR="00F51F5A" w:rsidRDefault="00F51F5A" w:rsidP="00D551D2">
      <w:pPr>
        <w:rPr>
          <w:sz w:val="24"/>
          <w:szCs w:val="24"/>
        </w:rPr>
      </w:pPr>
    </w:p>
    <w:p w14:paraId="72E1FE47" w14:textId="48D98E34" w:rsidR="00CE15B3" w:rsidRDefault="00CE15B3">
      <w:pPr>
        <w:widowControl/>
        <w:autoSpaceDE/>
        <w:autoSpaceDN/>
        <w:rPr>
          <w:sz w:val="24"/>
          <w:szCs w:val="24"/>
        </w:rPr>
      </w:pPr>
      <w:r>
        <w:rPr>
          <w:sz w:val="24"/>
          <w:szCs w:val="24"/>
        </w:rPr>
        <w:br w:type="page"/>
      </w:r>
    </w:p>
    <w:p w14:paraId="5D3147D7" w14:textId="77777777" w:rsidR="00CE15B3" w:rsidRDefault="00CE15B3" w:rsidP="00D551D2">
      <w:pPr>
        <w:rPr>
          <w:sz w:val="24"/>
          <w:szCs w:val="24"/>
        </w:rPr>
      </w:pPr>
    </w:p>
    <w:p w14:paraId="7F79756B" w14:textId="0336E12C" w:rsidR="00CE15B3" w:rsidRDefault="00CE15B3" w:rsidP="00D551D2">
      <w:pPr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6B690A08" wp14:editId="33C9EDE3">
            <wp:extent cx="2721981" cy="2874476"/>
            <wp:effectExtent l="0" t="0" r="2540" b="254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圖片_0001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6168" cy="28894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6A0809" w14:textId="62E4D2D7" w:rsidR="007049DA" w:rsidRPr="00D551D2" w:rsidRDefault="007049DA" w:rsidP="00D551D2">
      <w:pPr>
        <w:rPr>
          <w:sz w:val="24"/>
          <w:szCs w:val="24"/>
        </w:rPr>
      </w:pPr>
      <w:r w:rsidRPr="00D551D2">
        <w:rPr>
          <w:rFonts w:hint="eastAsia"/>
          <w:sz w:val="24"/>
          <w:szCs w:val="24"/>
        </w:rPr>
        <w:t>【蔡守致姚光詩箋一葉】</w:t>
      </w:r>
    </w:p>
    <w:p w14:paraId="09C2F81F" w14:textId="77777777" w:rsidR="007049DA" w:rsidRPr="00D551D2" w:rsidRDefault="007049DA" w:rsidP="00D551D2">
      <w:pPr>
        <w:rPr>
          <w:sz w:val="24"/>
          <w:szCs w:val="24"/>
        </w:rPr>
      </w:pPr>
      <w:r w:rsidRPr="00D551D2">
        <w:rPr>
          <w:rFonts w:hint="eastAsia"/>
          <w:sz w:val="24"/>
          <w:szCs w:val="24"/>
        </w:rPr>
        <w:t>鈐印：“寒瓊閒詩”白方、“賸山殘水”白方</w:t>
      </w:r>
    </w:p>
    <w:p w14:paraId="17B56F3E" w14:textId="77777777" w:rsidR="007049DA" w:rsidRPr="00D551D2" w:rsidRDefault="007049DA" w:rsidP="00D551D2">
      <w:pPr>
        <w:rPr>
          <w:sz w:val="24"/>
          <w:szCs w:val="24"/>
        </w:rPr>
      </w:pPr>
      <w:r w:rsidRPr="00D551D2">
        <w:rPr>
          <w:rFonts w:hint="eastAsia"/>
          <w:sz w:val="24"/>
          <w:szCs w:val="24"/>
        </w:rPr>
        <w:t>辛亥八月二十五日䢠鄧尓疋去疾䢜東莞</w:t>
      </w:r>
    </w:p>
    <w:p w14:paraId="267956EC" w14:textId="77777777" w:rsidR="007049DA" w:rsidRPr="00D551D2" w:rsidRDefault="007049DA" w:rsidP="00D551D2">
      <w:pPr>
        <w:rPr>
          <w:sz w:val="24"/>
          <w:szCs w:val="24"/>
        </w:rPr>
      </w:pPr>
      <w:r w:rsidRPr="00D551D2">
        <w:rPr>
          <w:rFonts w:hint="eastAsia"/>
          <w:sz w:val="24"/>
          <w:szCs w:val="24"/>
        </w:rPr>
        <w:t>滿地江湖䢜是計，</w:t>
      </w:r>
      <w:r w:rsidRPr="00D551D2">
        <w:rPr>
          <w:rFonts w:ascii="SimSun-ExtB" w:eastAsia="SimSun-ExtB" w:hAnsi="SimSun-ExtB" w:cs="SimSun-ExtB" w:hint="eastAsia"/>
          <w:sz w:val="24"/>
          <w:szCs w:val="24"/>
        </w:rPr>
        <w:t>𥛜</w:t>
      </w:r>
      <w:r w:rsidRPr="00D551D2">
        <w:rPr>
          <w:rFonts w:hint="eastAsia"/>
          <w:sz w:val="24"/>
          <w:szCs w:val="24"/>
        </w:rPr>
        <w:t>尊拼勸一經程。秋旗絓眼因風起，寒角銷魂挾雨聲。吾䣊已孤君更去，尓鄉非遠路難行。重陽珠海還無恙，</w:t>
      </w:r>
      <w:r w:rsidRPr="00D551D2">
        <w:rPr>
          <w:rFonts w:ascii="SimSun-ExtB" w:eastAsia="SimSun-ExtB" w:hAnsi="SimSun-ExtB" w:cs="SimSun-ExtB" w:hint="eastAsia"/>
          <w:sz w:val="24"/>
          <w:szCs w:val="24"/>
        </w:rPr>
        <w:t>𡩡</w:t>
      </w:r>
      <w:r w:rsidRPr="00D551D2">
        <w:rPr>
          <w:rFonts w:hint="eastAsia"/>
          <w:sz w:val="24"/>
          <w:szCs w:val="24"/>
        </w:rPr>
        <w:t>共黃花載酒迎。</w:t>
      </w:r>
    </w:p>
    <w:p w14:paraId="18085475" w14:textId="77777777" w:rsidR="007049DA" w:rsidRPr="00D551D2" w:rsidRDefault="007049DA" w:rsidP="00D551D2">
      <w:pPr>
        <w:rPr>
          <w:sz w:val="24"/>
          <w:szCs w:val="24"/>
        </w:rPr>
      </w:pPr>
      <w:r w:rsidRPr="00D551D2">
        <w:rPr>
          <w:rFonts w:hint="eastAsia"/>
          <w:sz w:val="24"/>
          <w:szCs w:val="24"/>
        </w:rPr>
        <w:t>寄似石子社長細論，悊夫初稿</w:t>
      </w:r>
    </w:p>
    <w:p w14:paraId="129CD33D" w14:textId="719A789D" w:rsidR="007049DA" w:rsidRDefault="007049DA" w:rsidP="00D551D2">
      <w:pPr>
        <w:rPr>
          <w:sz w:val="24"/>
          <w:szCs w:val="24"/>
        </w:rPr>
      </w:pPr>
      <w:r w:rsidRPr="00D551D2">
        <w:rPr>
          <w:rFonts w:hint="eastAsia"/>
          <w:sz w:val="24"/>
          <w:szCs w:val="24"/>
        </w:rPr>
        <w:t>鈐印：“翫此芳艸”朱方、“漢王龍節齋主”朱方</w:t>
      </w:r>
    </w:p>
    <w:p w14:paraId="4E120ADB" w14:textId="25375C16" w:rsidR="00CE15B3" w:rsidRDefault="00CE15B3" w:rsidP="00D551D2">
      <w:pPr>
        <w:rPr>
          <w:sz w:val="24"/>
          <w:szCs w:val="24"/>
        </w:rPr>
      </w:pPr>
    </w:p>
    <w:p w14:paraId="57D47A61" w14:textId="469DF2F9" w:rsidR="00CE15B3" w:rsidRDefault="00CE15B3">
      <w:pPr>
        <w:widowControl/>
        <w:autoSpaceDE/>
        <w:autoSpaceDN/>
        <w:rPr>
          <w:sz w:val="24"/>
          <w:szCs w:val="24"/>
        </w:rPr>
      </w:pPr>
      <w:r>
        <w:rPr>
          <w:sz w:val="24"/>
          <w:szCs w:val="24"/>
        </w:rPr>
        <w:br w:type="page"/>
      </w:r>
    </w:p>
    <w:p w14:paraId="6D952933" w14:textId="77777777" w:rsidR="00883D2E" w:rsidRDefault="00883D2E" w:rsidP="00A3312C">
      <w:pPr>
        <w:rPr>
          <w:sz w:val="24"/>
          <w:szCs w:val="24"/>
        </w:rPr>
        <w:sectPr w:rsidR="00883D2E" w:rsidSect="00883D2E">
          <w:type w:val="continuous"/>
          <w:pgSz w:w="11910" w:h="16840"/>
          <w:pgMar w:top="1520" w:right="1680" w:bottom="280" w:left="1680" w:header="720" w:footer="720" w:gutter="0"/>
          <w:cols w:space="720"/>
        </w:sectPr>
      </w:pPr>
    </w:p>
    <w:p w14:paraId="09E6BDCA" w14:textId="3C73B8B0" w:rsidR="00A3312C" w:rsidRDefault="00A3312C" w:rsidP="00A3312C">
      <w:pPr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 wp14:anchorId="3ABF71FF" wp14:editId="0B7C0093">
            <wp:extent cx="2408222" cy="4194682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圖片_0005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20942" cy="42168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4"/>
          <w:szCs w:val="24"/>
        </w:rPr>
        <w:drawing>
          <wp:inline distT="0" distB="0" distL="0" distR="0" wp14:anchorId="78975345" wp14:editId="07C48F86">
            <wp:extent cx="2393548" cy="4169120"/>
            <wp:effectExtent l="0" t="0" r="6985" b="317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圖片_0006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0052" cy="41978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D8312B" w14:textId="2042F1BF" w:rsidR="00A3312C" w:rsidRPr="00A3312C" w:rsidRDefault="00A3312C" w:rsidP="00A3312C">
      <w:pPr>
        <w:rPr>
          <w:sz w:val="24"/>
          <w:szCs w:val="24"/>
        </w:rPr>
      </w:pPr>
      <w:r w:rsidRPr="00A3312C">
        <w:rPr>
          <w:rFonts w:hint="eastAsia"/>
          <w:sz w:val="24"/>
          <w:szCs w:val="24"/>
        </w:rPr>
        <w:t>【蔡守致姚光詩箋二葉】</w:t>
      </w:r>
    </w:p>
    <w:p w14:paraId="79E32FAF" w14:textId="77777777" w:rsidR="00A3312C" w:rsidRPr="00A3312C" w:rsidRDefault="00A3312C" w:rsidP="00A3312C">
      <w:pPr>
        <w:rPr>
          <w:sz w:val="24"/>
          <w:szCs w:val="24"/>
        </w:rPr>
      </w:pPr>
      <w:r w:rsidRPr="00A3312C">
        <w:rPr>
          <w:rFonts w:hint="eastAsia"/>
          <w:sz w:val="24"/>
          <w:szCs w:val="24"/>
        </w:rPr>
        <w:t>婦病再疊前句</w:t>
      </w:r>
    </w:p>
    <w:p w14:paraId="1BA95073" w14:textId="77777777" w:rsidR="00A3312C" w:rsidRPr="00A3312C" w:rsidRDefault="00A3312C" w:rsidP="00A3312C">
      <w:pPr>
        <w:rPr>
          <w:sz w:val="24"/>
          <w:szCs w:val="24"/>
        </w:rPr>
      </w:pPr>
      <w:r w:rsidRPr="00A3312C">
        <w:rPr>
          <w:rFonts w:hint="eastAsia"/>
          <w:sz w:val="24"/>
          <w:szCs w:val="24"/>
        </w:rPr>
        <w:t>朝朝秤藥細分星，鬢影眉痕久不新。可是傷時如壻病，非關好飲累妻貧（《尸子》曰：其夫好飲酒，其妻必貧。余雅不好酒）。愁憎簷溜來深夜，瘦怯衾寒宛早春。玉</w:t>
      </w:r>
      <w:r w:rsidRPr="00A3312C">
        <w:rPr>
          <w:rFonts w:ascii="SimSun-ExtB" w:eastAsia="SimSun-ExtB" w:hAnsi="SimSun-ExtB" w:cs="SimSun-ExtB" w:hint="eastAsia"/>
          <w:sz w:val="24"/>
          <w:szCs w:val="24"/>
        </w:rPr>
        <w:t>𡬾</w:t>
      </w:r>
      <w:r w:rsidRPr="00A3312C">
        <w:rPr>
          <w:rFonts w:hint="eastAsia"/>
          <w:sz w:val="24"/>
          <w:szCs w:val="24"/>
        </w:rPr>
        <w:t>堅牢恆自詡，豈甘餓學細腰人。</w:t>
      </w:r>
    </w:p>
    <w:p w14:paraId="498019A1" w14:textId="77777777" w:rsidR="00A3312C" w:rsidRPr="00A3312C" w:rsidRDefault="00A3312C" w:rsidP="00A3312C">
      <w:pPr>
        <w:rPr>
          <w:sz w:val="24"/>
          <w:szCs w:val="24"/>
        </w:rPr>
      </w:pPr>
      <w:r w:rsidRPr="00A3312C">
        <w:rPr>
          <w:rFonts w:hint="eastAsia"/>
          <w:sz w:val="24"/>
          <w:szCs w:val="24"/>
        </w:rPr>
        <w:t>雨夜不寐三疊前句</w:t>
      </w:r>
    </w:p>
    <w:p w14:paraId="526404C3" w14:textId="77777777" w:rsidR="00A3312C" w:rsidRPr="00A3312C" w:rsidRDefault="00A3312C" w:rsidP="00A3312C">
      <w:pPr>
        <w:rPr>
          <w:sz w:val="24"/>
          <w:szCs w:val="24"/>
        </w:rPr>
      </w:pPr>
      <w:r w:rsidRPr="00A3312C">
        <w:rPr>
          <w:rFonts w:hint="eastAsia"/>
          <w:sz w:val="24"/>
          <w:szCs w:val="24"/>
        </w:rPr>
        <w:t>垂炧燈疑霧隱星，漏痕堊壁舊兼新。㒾</w:t>
      </w:r>
      <w:r w:rsidRPr="00A3312C">
        <w:rPr>
          <w:rFonts w:ascii="SimSun-ExtB" w:eastAsia="SimSun-ExtB" w:hAnsi="SimSun-ExtB" w:cs="SimSun-ExtB" w:hint="eastAsia"/>
          <w:sz w:val="24"/>
          <w:szCs w:val="24"/>
        </w:rPr>
        <w:t>𠕦</w:t>
      </w:r>
      <w:r w:rsidRPr="00A3312C">
        <w:rPr>
          <w:rFonts w:hint="eastAsia"/>
          <w:sz w:val="24"/>
          <w:szCs w:val="24"/>
        </w:rPr>
        <w:t>犯雨朝朝濕，文字供炊比比貧。粵客正愁吳下冷，端陽還似嶺南春。寒衾已是難成夢，飛溜如泉更攪人。</w:t>
      </w:r>
    </w:p>
    <w:p w14:paraId="62178D6C" w14:textId="77777777" w:rsidR="00A3312C" w:rsidRPr="00A3312C" w:rsidRDefault="00A3312C" w:rsidP="00A3312C">
      <w:pPr>
        <w:rPr>
          <w:sz w:val="24"/>
          <w:szCs w:val="24"/>
        </w:rPr>
      </w:pPr>
      <w:r w:rsidRPr="00A3312C">
        <w:rPr>
          <w:rFonts w:hint="eastAsia"/>
          <w:sz w:val="24"/>
          <w:szCs w:val="24"/>
        </w:rPr>
        <w:t>偶作小詩亞盧疊句賜和走筆畣之四疊前句</w:t>
      </w:r>
    </w:p>
    <w:p w14:paraId="3C99473E" w14:textId="77777777" w:rsidR="00A3312C" w:rsidRPr="00A3312C" w:rsidRDefault="00A3312C" w:rsidP="00A3312C">
      <w:pPr>
        <w:rPr>
          <w:sz w:val="24"/>
          <w:szCs w:val="24"/>
        </w:rPr>
      </w:pPr>
      <w:r w:rsidRPr="00A3312C">
        <w:rPr>
          <w:rFonts w:hint="eastAsia"/>
          <w:sz w:val="24"/>
          <w:szCs w:val="24"/>
        </w:rPr>
        <w:t>千里神交處士星，郵筒日日寄詩新。如君闘韻才真富，笑我尋章學固貧。原唱祗能爲下里，和謌翻妒有陽春。從今閣筆甘居後，不敢枯吟戰此人。</w:t>
      </w:r>
    </w:p>
    <w:p w14:paraId="5F4EFBA6" w14:textId="77777777" w:rsidR="00A3312C" w:rsidRPr="00A3312C" w:rsidRDefault="00A3312C" w:rsidP="00A3312C">
      <w:pPr>
        <w:rPr>
          <w:sz w:val="24"/>
          <w:szCs w:val="24"/>
        </w:rPr>
      </w:pPr>
      <w:r w:rsidRPr="00A3312C">
        <w:rPr>
          <w:rFonts w:hint="eastAsia"/>
          <w:sz w:val="24"/>
          <w:szCs w:val="24"/>
        </w:rPr>
        <w:t>近作三首寫似</w:t>
      </w:r>
    </w:p>
    <w:p w14:paraId="7418FF3F" w14:textId="77777777" w:rsidR="00A3312C" w:rsidRPr="00A3312C" w:rsidRDefault="00A3312C" w:rsidP="00A3312C">
      <w:pPr>
        <w:rPr>
          <w:sz w:val="24"/>
          <w:szCs w:val="24"/>
        </w:rPr>
      </w:pPr>
      <w:r w:rsidRPr="00A3312C">
        <w:rPr>
          <w:rFonts w:hint="eastAsia"/>
          <w:sz w:val="24"/>
          <w:szCs w:val="24"/>
        </w:rPr>
        <w:t>鳳石詩家吟正，成城子供草</w:t>
      </w:r>
    </w:p>
    <w:p w14:paraId="7E04FBF5" w14:textId="77777777" w:rsidR="00A3312C" w:rsidRPr="00A3312C" w:rsidRDefault="00A3312C" w:rsidP="00A3312C">
      <w:pPr>
        <w:rPr>
          <w:sz w:val="24"/>
          <w:szCs w:val="24"/>
        </w:rPr>
      </w:pPr>
      <w:r w:rsidRPr="00A3312C">
        <w:rPr>
          <w:rFonts w:hint="eastAsia"/>
          <w:sz w:val="24"/>
          <w:szCs w:val="24"/>
        </w:rPr>
        <w:t>鈐印：“喆夫舊學”朱方</w:t>
      </w:r>
    </w:p>
    <w:p w14:paraId="347F1B91" w14:textId="77777777" w:rsidR="00CE15B3" w:rsidRPr="00A3312C" w:rsidRDefault="00CE15B3" w:rsidP="00D551D2">
      <w:pPr>
        <w:rPr>
          <w:sz w:val="24"/>
          <w:szCs w:val="24"/>
        </w:rPr>
      </w:pPr>
    </w:p>
    <w:p w14:paraId="77D339A0" w14:textId="02A20F0E" w:rsidR="00A3312C" w:rsidRDefault="00883D2E" w:rsidP="00883D2E">
      <w:pPr>
        <w:widowControl/>
        <w:autoSpaceDE/>
        <w:autoSpaceDN/>
        <w:rPr>
          <w:sz w:val="24"/>
          <w:szCs w:val="24"/>
        </w:rPr>
      </w:pPr>
      <w:r>
        <w:rPr>
          <w:sz w:val="24"/>
          <w:szCs w:val="24"/>
        </w:rPr>
        <w:br w:type="page"/>
      </w:r>
    </w:p>
    <w:p w14:paraId="7AB213C1" w14:textId="09F5BF29" w:rsidR="00A3312C" w:rsidRDefault="00883D2E" w:rsidP="00D551D2">
      <w:pPr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 wp14:anchorId="33B34BA1" wp14:editId="6A2B890D">
            <wp:extent cx="2696162" cy="4028792"/>
            <wp:effectExtent l="0" t="0" r="952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圖片_0002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6750" cy="40446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D8538A" w14:textId="77777777" w:rsidR="00883D2E" w:rsidRDefault="00883D2E" w:rsidP="00D551D2">
      <w:pPr>
        <w:rPr>
          <w:sz w:val="24"/>
          <w:szCs w:val="24"/>
        </w:rPr>
      </w:pPr>
    </w:p>
    <w:p w14:paraId="2560909F" w14:textId="2335B11C" w:rsidR="007049DA" w:rsidRPr="00D551D2" w:rsidRDefault="007049DA" w:rsidP="00D551D2">
      <w:pPr>
        <w:rPr>
          <w:sz w:val="24"/>
          <w:szCs w:val="24"/>
        </w:rPr>
      </w:pPr>
      <w:r w:rsidRPr="00D551D2">
        <w:rPr>
          <w:rFonts w:hint="eastAsia"/>
          <w:sz w:val="24"/>
          <w:szCs w:val="24"/>
        </w:rPr>
        <w:t>【顧薰致姚光詩箋一葉】</w:t>
      </w:r>
    </w:p>
    <w:p w14:paraId="0498E5DA" w14:textId="77777777" w:rsidR="007049DA" w:rsidRPr="00D551D2" w:rsidRDefault="007049DA" w:rsidP="00D551D2">
      <w:pPr>
        <w:rPr>
          <w:sz w:val="24"/>
          <w:szCs w:val="24"/>
        </w:rPr>
      </w:pPr>
      <w:r w:rsidRPr="00D551D2">
        <w:rPr>
          <w:rFonts w:hint="eastAsia"/>
          <w:sz w:val="24"/>
          <w:szCs w:val="24"/>
        </w:rPr>
        <w:t>一日秦張兩脩禊，昔賢無此雅懷伸（謂閑閑山人先有成約）。姚平集讌招吟客，高適移舟過老人。好借留谿爲曲水，依然晉代共良辰。紅橋縱有流觴事，中矌王曾各百春（前輩漁洋、賓谷兩先生先後主持紅橋脩禊）。</w:t>
      </w:r>
    </w:p>
    <w:p w14:paraId="78B6979C" w14:textId="77777777" w:rsidR="007049DA" w:rsidRPr="00D551D2" w:rsidRDefault="007049DA" w:rsidP="00D551D2">
      <w:pPr>
        <w:rPr>
          <w:sz w:val="24"/>
          <w:szCs w:val="24"/>
        </w:rPr>
      </w:pPr>
      <w:r w:rsidRPr="00D551D2">
        <w:rPr>
          <w:rFonts w:hint="eastAsia"/>
          <w:sz w:val="24"/>
          <w:szCs w:val="24"/>
        </w:rPr>
        <w:t>甲子上巳張谿脩禊猥荷鳳石社友賜讌，賦此作謝即正，不園遯叟藳</w:t>
      </w:r>
    </w:p>
    <w:p w14:paraId="0FE33D73" w14:textId="77777777" w:rsidR="007049DA" w:rsidRPr="00D551D2" w:rsidRDefault="007049DA" w:rsidP="00D551D2">
      <w:pPr>
        <w:rPr>
          <w:sz w:val="24"/>
          <w:szCs w:val="24"/>
        </w:rPr>
      </w:pPr>
      <w:r w:rsidRPr="00D551D2">
        <w:rPr>
          <w:rFonts w:hint="eastAsia"/>
          <w:sz w:val="24"/>
          <w:szCs w:val="24"/>
        </w:rPr>
        <w:t>鈐印：“臣薰”白方</w:t>
      </w:r>
    </w:p>
    <w:p w14:paraId="4FC7C536" w14:textId="62DDD5D1" w:rsidR="00883D2E" w:rsidRDefault="00883D2E">
      <w:pPr>
        <w:widowControl/>
        <w:autoSpaceDE/>
        <w:autoSpaceDN/>
        <w:rPr>
          <w:sz w:val="24"/>
          <w:szCs w:val="24"/>
        </w:rPr>
      </w:pPr>
      <w:bookmarkStart w:id="0" w:name="_GoBack"/>
      <w:bookmarkEnd w:id="0"/>
    </w:p>
    <w:sectPr w:rsidR="00883D2E" w:rsidSect="00883D2E">
      <w:type w:val="continuous"/>
      <w:pgSz w:w="11910" w:h="16840"/>
      <w:pgMar w:top="1520" w:right="1680" w:bottom="280" w:left="168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E1DA2ED" w14:textId="77777777" w:rsidR="00564470" w:rsidRDefault="00564470" w:rsidP="00DF6D9E">
      <w:r>
        <w:separator/>
      </w:r>
    </w:p>
  </w:endnote>
  <w:endnote w:type="continuationSeparator" w:id="0">
    <w:p w14:paraId="197DD141" w14:textId="77777777" w:rsidR="00564470" w:rsidRDefault="00564470" w:rsidP="00DF6D9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imSun-ExtB">
    <w:panose1 w:val="02010609060101010101"/>
    <w:charset w:val="86"/>
    <w:family w:val="modern"/>
    <w:pitch w:val="fixed"/>
    <w:sig w:usb0="00000003" w:usb1="0A0E0000" w:usb2="00000010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28965C7" w14:textId="77777777" w:rsidR="00564470" w:rsidRDefault="00564470" w:rsidP="00DF6D9E">
      <w:r>
        <w:separator/>
      </w:r>
    </w:p>
  </w:footnote>
  <w:footnote w:type="continuationSeparator" w:id="0">
    <w:p w14:paraId="46F9199E" w14:textId="77777777" w:rsidR="00564470" w:rsidRDefault="00564470" w:rsidP="00DF6D9E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F3821"/>
    <w:rsid w:val="001F3821"/>
    <w:rsid w:val="002576E4"/>
    <w:rsid w:val="002A03CA"/>
    <w:rsid w:val="00564470"/>
    <w:rsid w:val="00623B77"/>
    <w:rsid w:val="006C5390"/>
    <w:rsid w:val="007049DA"/>
    <w:rsid w:val="0072033E"/>
    <w:rsid w:val="007515F1"/>
    <w:rsid w:val="00883D2E"/>
    <w:rsid w:val="008B1BF5"/>
    <w:rsid w:val="00A3312C"/>
    <w:rsid w:val="00A930FB"/>
    <w:rsid w:val="00CA5642"/>
    <w:rsid w:val="00CE08CB"/>
    <w:rsid w:val="00CE15B3"/>
    <w:rsid w:val="00D33F72"/>
    <w:rsid w:val="00D551D2"/>
    <w:rsid w:val="00DA3799"/>
    <w:rsid w:val="00DF6D9E"/>
    <w:rsid w:val="00F51F5A"/>
    <w:rsid w:val="00F872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267E55C"/>
  <w15:chartTrackingRefBased/>
  <w15:docId w15:val="{E3AA776D-2EFE-4177-846B-5AFDCC3A4F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C5390"/>
    <w:pPr>
      <w:widowControl w:val="0"/>
      <w:autoSpaceDE w:val="0"/>
      <w:autoSpaceDN w:val="0"/>
    </w:pPr>
    <w:rPr>
      <w:rFonts w:ascii="宋体" w:eastAsia="宋体" w:hAnsi="宋体" w:cs="宋体"/>
      <w:kern w:val="0"/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D551D2"/>
    <w:rPr>
      <w:color w:val="0563C1" w:themeColor="hyperlink"/>
      <w:u w:val="single"/>
    </w:rPr>
  </w:style>
  <w:style w:type="paragraph" w:styleId="a4">
    <w:name w:val="header"/>
    <w:basedOn w:val="a"/>
    <w:link w:val="a5"/>
    <w:uiPriority w:val="99"/>
    <w:unhideWhenUsed/>
    <w:rsid w:val="00DF6D9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5">
    <w:name w:val="页眉 字符"/>
    <w:basedOn w:val="a0"/>
    <w:link w:val="a4"/>
    <w:uiPriority w:val="99"/>
    <w:rsid w:val="00DF6D9E"/>
    <w:rPr>
      <w:rFonts w:ascii="宋体" w:eastAsia="宋体" w:hAnsi="宋体" w:cs="宋体"/>
      <w:kern w:val="0"/>
      <w:sz w:val="18"/>
      <w:szCs w:val="18"/>
    </w:rPr>
  </w:style>
  <w:style w:type="paragraph" w:styleId="a6">
    <w:name w:val="footer"/>
    <w:basedOn w:val="a"/>
    <w:link w:val="a7"/>
    <w:uiPriority w:val="99"/>
    <w:unhideWhenUsed/>
    <w:rsid w:val="00DF6D9E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a7">
    <w:name w:val="页脚 字符"/>
    <w:basedOn w:val="a0"/>
    <w:link w:val="a6"/>
    <w:uiPriority w:val="99"/>
    <w:rsid w:val="00DF6D9E"/>
    <w:rPr>
      <w:rFonts w:ascii="宋体" w:eastAsia="宋体" w:hAnsi="宋体" w:cs="宋体"/>
      <w:kern w:val="0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9AB647D-EA8B-4BBF-8223-F7797C12E0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5</Pages>
  <Words>159</Words>
  <Characters>907</Characters>
  <Application>Microsoft Office Word</Application>
  <DocSecurity>0</DocSecurity>
  <Lines>7</Lines>
  <Paragraphs>2</Paragraphs>
  <ScaleCrop>false</ScaleCrop>
  <Company/>
  <LinksUpToDate>false</LinksUpToDate>
  <CharactersWithSpaces>1064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吴佳良</dc:creator>
  <cp:keywords/>
  <dc:description/>
  <cp:lastModifiedBy>chunmei zhang</cp:lastModifiedBy>
  <cp:revision>5</cp:revision>
  <dcterms:created xsi:type="dcterms:W3CDTF">2022-03-16T09:55:00Z</dcterms:created>
  <dcterms:modified xsi:type="dcterms:W3CDTF">2022-03-17T02:07:00Z</dcterms:modified>
</cp:coreProperties>
</file>